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17DD" w14:textId="77777777" w:rsidR="003E45EE" w:rsidRPr="005830D4" w:rsidRDefault="00857D0B" w:rsidP="00025F6A">
      <w:pPr>
        <w:spacing w:before="120" w:after="80"/>
        <w:jc w:val="center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ALLEGATO A – DOMANDA E DICHIARAZIONI</w:t>
      </w:r>
    </w:p>
    <w:p w14:paraId="18F2E2B3" w14:textId="116C6ED6" w:rsidR="003E45EE" w:rsidRPr="005830D4" w:rsidRDefault="00857D0B" w:rsidP="00025F6A">
      <w:pPr>
        <w:spacing w:after="240"/>
        <w:jc w:val="center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 xml:space="preserve">Domanda di partecipazione </w:t>
      </w:r>
      <w:r w:rsidR="007F68DD" w:rsidRPr="007F68DD">
        <w:rPr>
          <w:rFonts w:ascii="Times New Roman" w:hAnsi="Times New Roman" w:cs="Times New Roman"/>
          <w:b/>
          <w:sz w:val="22"/>
          <w:lang w:val="it-IT"/>
        </w:rPr>
        <w:t xml:space="preserve">all'indagine esplorativa </w:t>
      </w:r>
      <w:r w:rsidRPr="005830D4">
        <w:rPr>
          <w:rFonts w:ascii="Times New Roman" w:hAnsi="Times New Roman" w:cs="Times New Roman"/>
          <w:b/>
          <w:sz w:val="22"/>
          <w:lang w:val="it-IT"/>
        </w:rPr>
        <w:t>e dichiarazioni sostitutive</w:t>
      </w:r>
    </w:p>
    <w:tbl>
      <w:tblPr>
        <w:tblW w:w="9638" w:type="dxa"/>
        <w:tblInd w:w="120" w:type="dxa"/>
        <w:tblBorders>
          <w:top w:val="single" w:sz="6" w:space="0" w:color="9EADBA"/>
          <w:left w:val="single" w:sz="6" w:space="0" w:color="9EADBA"/>
          <w:bottom w:val="single" w:sz="6" w:space="0" w:color="9EADBA"/>
          <w:right w:val="single" w:sz="6" w:space="0" w:color="9EADBA"/>
          <w:insideH w:val="single" w:sz="6" w:space="0" w:color="9EADBA"/>
          <w:insideV w:val="single" w:sz="6" w:space="0" w:color="9EADBA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857D0B" w:rsidRPr="005830D4" w14:paraId="6065616E" w14:textId="77777777" w:rsidTr="00025F6A">
        <w:tc>
          <w:tcPr>
            <w:tcW w:w="96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EFBE5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 xml:space="preserve">Busta A. 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Il presente modello, con i relativi allegati, deve essere inserito nella «Busta A – Documentazione amministrativa e tecnica». Non indicare in questa busta il prezzo richiesto.</w:t>
            </w:r>
          </w:p>
        </w:tc>
      </w:tr>
    </w:tbl>
    <w:p w14:paraId="2C579EDD" w14:textId="77777777" w:rsidR="003E45EE" w:rsidRPr="005830D4" w:rsidRDefault="003E45EE" w:rsidP="00025F6A">
      <w:pPr>
        <w:spacing w:after="0"/>
        <w:rPr>
          <w:rFonts w:ascii="Times New Roman" w:hAnsi="Times New Roman" w:cs="Times New Roman"/>
          <w:sz w:val="22"/>
          <w:lang w:val="it-IT"/>
        </w:rPr>
      </w:pPr>
    </w:p>
    <w:p w14:paraId="38765F53" w14:textId="77777777" w:rsidR="003E45EE" w:rsidRPr="005830D4" w:rsidRDefault="00857D0B" w:rsidP="00025F6A">
      <w:pPr>
        <w:jc w:val="right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Alla Comunità Montana dell’Oltrepò Pavese</w:t>
      </w:r>
      <w:r w:rsidRPr="005830D4">
        <w:rPr>
          <w:rFonts w:ascii="Times New Roman" w:hAnsi="Times New Roman" w:cs="Times New Roman"/>
          <w:sz w:val="22"/>
          <w:lang w:val="it-IT"/>
        </w:rPr>
        <w:br/>
        <w:t>Piazza Umberto I, 9 – 27057 Varzi (PV)</w:t>
      </w:r>
      <w:r w:rsidRPr="005830D4">
        <w:rPr>
          <w:rFonts w:ascii="Times New Roman" w:hAnsi="Times New Roman" w:cs="Times New Roman"/>
          <w:sz w:val="22"/>
          <w:lang w:val="it-IT"/>
        </w:rPr>
        <w:br/>
        <w:t>PEC: cm.oltrepo_pavese@pec.regione.lombardia.it</w:t>
      </w:r>
    </w:p>
    <w:p w14:paraId="3033C13B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1. Dati del proponente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16E37CBB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88B24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Nome e cognome / denominazione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B157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63AC94CC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34C72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Luogo e data di nascita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C83BD7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6BDD636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D5535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Codice fiscale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A11E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53DC937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CFA2C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Partita IVA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A5230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7C7F2521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5D1E9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Residenza / sede legale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6C72DC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2D0C212D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06092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Telefono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5850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72A29FA4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617C7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E-mail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08EC9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0515D310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3429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PEC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FCB4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F8625D" w14:paraId="397B8D11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4EBAB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Qualità in cui interviene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5EF220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proprietario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comproprietario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legale rappresentante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procuratore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altro: __________</w:t>
            </w:r>
          </w:p>
        </w:tc>
      </w:tr>
      <w:tr w:rsidR="00857D0B" w:rsidRPr="005830D4" w14:paraId="6736FA6F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DF9E0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Soggetto rappresentato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BECFCE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27AFB5ED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32640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Estremi procura / poteri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4CD2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1AE30DB5" w14:textId="77777777" w:rsidR="003E45EE" w:rsidRPr="005830D4" w:rsidRDefault="00857D0B" w:rsidP="00025F6A">
      <w:pPr>
        <w:pStyle w:val="Titolo1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2. Immobile proposto</w:t>
      </w:r>
    </w:p>
    <w:tbl>
      <w:tblPr>
        <w:tblW w:w="9638" w:type="dxa"/>
        <w:tblInd w:w="120" w:type="dxa"/>
        <w:tblBorders>
          <w:top w:val="single" w:sz="4" w:space="0" w:color="A6B5C4"/>
          <w:left w:val="single" w:sz="4" w:space="0" w:color="A6B5C4"/>
          <w:bottom w:val="single" w:sz="4" w:space="0" w:color="A6B5C4"/>
          <w:right w:val="single" w:sz="4" w:space="0" w:color="A6B5C4"/>
          <w:insideH w:val="single" w:sz="4" w:space="0" w:color="A6B5C4"/>
          <w:insideV w:val="single" w:sz="4" w:space="0" w:color="A6B5C4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6238"/>
      </w:tblGrid>
      <w:tr w:rsidR="00857D0B" w:rsidRPr="005830D4" w14:paraId="160847A7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18C9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Comune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BE475" w14:textId="16F19712" w:rsidR="003E45EE" w:rsidRPr="005830D4" w:rsidRDefault="0012100E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32F6A29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1A1C4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Indirizzo / località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7BCB5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587FA469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86AD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Foglio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823BB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</w:t>
            </w:r>
          </w:p>
        </w:tc>
      </w:tr>
      <w:tr w:rsidR="00857D0B" w:rsidRPr="005830D4" w14:paraId="23E8E25F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D3241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Mappale/i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1B646F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18683DB2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412D81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Subalterno/i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B834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F8625D" w14:paraId="4935E1F4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395A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Tipologia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10626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fabbricato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complesso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porzione funzionalmente autonoma  </w:t>
            </w:r>
            <w:r w:rsidRPr="005830D4">
              <w:rPr>
                <w:rFonts w:ascii="Segoe UI Symbol" w:hAnsi="Segoe UI Symbol" w:cs="Segoe UI Symbol"/>
                <w:sz w:val="22"/>
                <w:lang w:val="it-IT"/>
              </w:rPr>
              <w:t>☐</w:t>
            </w: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 xml:space="preserve"> altro: __________</w:t>
            </w:r>
          </w:p>
        </w:tc>
      </w:tr>
      <w:tr w:rsidR="00857D0B" w:rsidRPr="005830D4" w14:paraId="58E8BACD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A3B1D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Titolo di provenienza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A8978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  <w:tr w:rsidR="00857D0B" w:rsidRPr="005830D4" w14:paraId="47E9B967" w14:textId="77777777" w:rsidTr="00025F6A">
        <w:trPr>
          <w:cantSplit/>
        </w:trPr>
        <w:tc>
          <w:tcPr>
            <w:tcW w:w="3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32E33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b/>
                <w:sz w:val="22"/>
                <w:lang w:val="it-IT"/>
              </w:rPr>
              <w:t>Comproprietari</w:t>
            </w:r>
          </w:p>
        </w:tc>
        <w:tc>
          <w:tcPr>
            <w:tcW w:w="6238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051AA" w14:textId="77777777" w:rsidR="003E45EE" w:rsidRPr="005830D4" w:rsidRDefault="00857D0B" w:rsidP="00025F6A">
            <w:pPr>
              <w:spacing w:after="0"/>
              <w:rPr>
                <w:rFonts w:ascii="Times New Roman" w:hAnsi="Times New Roman" w:cs="Times New Roman"/>
                <w:sz w:val="22"/>
                <w:lang w:val="it-IT"/>
              </w:rPr>
            </w:pPr>
            <w:r w:rsidRPr="005830D4">
              <w:rPr>
                <w:rFonts w:ascii="Times New Roman" w:hAnsi="Times New Roman" w:cs="Times New Roman"/>
                <w:sz w:val="22"/>
                <w:lang w:val="it-IT"/>
              </w:rPr>
              <w:t>____________________________________________</w:t>
            </w:r>
          </w:p>
        </w:tc>
      </w:tr>
    </w:tbl>
    <w:p w14:paraId="413650A9" w14:textId="77777777" w:rsidR="0012100E" w:rsidRDefault="0012100E" w:rsidP="00025F6A">
      <w:pPr>
        <w:spacing w:before="160"/>
        <w:jc w:val="center"/>
        <w:rPr>
          <w:rFonts w:ascii="Times New Roman" w:hAnsi="Times New Roman" w:cs="Times New Roman"/>
          <w:b/>
          <w:sz w:val="23"/>
          <w:lang w:val="it-IT"/>
        </w:rPr>
      </w:pPr>
    </w:p>
    <w:p w14:paraId="1FC9F34C" w14:textId="77777777" w:rsidR="0012100E" w:rsidRDefault="0012100E" w:rsidP="00025F6A">
      <w:pPr>
        <w:spacing w:before="160"/>
        <w:jc w:val="center"/>
        <w:rPr>
          <w:rFonts w:ascii="Times New Roman" w:hAnsi="Times New Roman" w:cs="Times New Roman"/>
          <w:b/>
          <w:sz w:val="23"/>
          <w:lang w:val="it-IT"/>
        </w:rPr>
      </w:pPr>
    </w:p>
    <w:p w14:paraId="6C7A8BAB" w14:textId="5BC1403B" w:rsidR="003E45EE" w:rsidRPr="005830D4" w:rsidRDefault="00857D0B" w:rsidP="00025F6A">
      <w:pPr>
        <w:spacing w:before="160"/>
        <w:jc w:val="center"/>
        <w:rPr>
          <w:rFonts w:ascii="Times New Roman" w:hAnsi="Times New Roman" w:cs="Times New Roman"/>
          <w:lang w:val="it-IT"/>
        </w:rPr>
      </w:pPr>
      <w:r w:rsidRPr="005830D4">
        <w:rPr>
          <w:rFonts w:ascii="Times New Roman" w:hAnsi="Times New Roman" w:cs="Times New Roman"/>
          <w:b/>
          <w:sz w:val="23"/>
          <w:lang w:val="it-IT"/>
        </w:rPr>
        <w:lastRenderedPageBreak/>
        <w:t>CHIEDE</w:t>
      </w:r>
    </w:p>
    <w:p w14:paraId="344D0480" w14:textId="77777777" w:rsidR="003E45EE" w:rsidRPr="005830D4" w:rsidRDefault="00857D0B" w:rsidP="00025F6A">
      <w:p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l’immobile sopra identificato sia esaminato nell’ambito dell’indagine esplorativa per l’eventuale acquisto da parte della CMOP e la destinazione prioritaria alle esigenze logistiche AIB e di Protezione Civile, con spazi di servizio e spogliatoi, nonché, in via complementare, al ricovero di ulteriori automezzi dell’Ente destinati ad altri servizi istituzionali.</w:t>
      </w:r>
    </w:p>
    <w:p w14:paraId="09B27334" w14:textId="77777777" w:rsidR="003E45EE" w:rsidRPr="005830D4" w:rsidRDefault="00857D0B" w:rsidP="00025F6A">
      <w:pPr>
        <w:pStyle w:val="Titolo1"/>
        <w:spacing w:before="0" w:after="0" w:line="360" w:lineRule="auto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3. Dichiarazioni sostitutive</w:t>
      </w:r>
    </w:p>
    <w:p w14:paraId="1DFA370F" w14:textId="77777777" w:rsidR="003E45EE" w:rsidRPr="005830D4" w:rsidRDefault="00857D0B" w:rsidP="00025F6A">
      <w:p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Consapevole delle sanzioni penali previste dall’art. 76 del D.P.R. n. 445/2000 e della decadenza dai benefici conseguente a dichiarazioni non veritiere ai sensi dell’art. 75 del medesimo decreto, il proponente, sotto la propria responsabilità, dichiara:</w:t>
      </w:r>
    </w:p>
    <w:p w14:paraId="231EF186" w14:textId="77777777" w:rsidR="003E45EE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di aver letto e accettare integralmente l’avviso e di essere consapevole della natura esclusivamente esplorativa, conoscitiva e non vincolante dell’indagine, che non costituisce gara, aggiudicazione, promessa o decisione di acquisto;</w:t>
      </w:r>
    </w:p>
    <w:p w14:paraId="0715B7D1" w14:textId="2C16D315" w:rsidR="007F68DD" w:rsidRPr="005830D4" w:rsidRDefault="007F68DD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7F68DD">
        <w:rPr>
          <w:rFonts w:ascii="Times New Roman" w:hAnsi="Times New Roman" w:cs="Times New Roman"/>
          <w:sz w:val="22"/>
          <w:lang w:val="it-IT"/>
        </w:rPr>
        <w:t>di prendere atto che l’eventuale acquisto dell’immobile da parte della CMOP è subordinato alla positiva verifica della sostenibilità economico-finanziaria dell’operazione e alla permanenza dell’interesse pubblico all’acquisizione, valutate alla data dell’eventuale decisione di acquisto, nonché all’esito favorevole delle verifiche tecniche, amministrative, catastali, urbanistiche e contabili previste dall’avviso;</w:t>
      </w:r>
    </w:p>
    <w:p w14:paraId="7524688F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di essere proprietario del bene o di disporre di titolo e poteri sufficienti a impegnare la proprietà alla vendita; in caso di comproprietà, che la proposta e l’offerta sono sottoscritte da tutti i comproprietari o da procuratore munito di idonea procura;</w:t>
      </w:r>
    </w:p>
    <w:p w14:paraId="10CC2FB6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i dati catastali e l’identificazione dell’immobile indicati nella domanda e nella documentazione allegata sono completi e riferiti all’intero compendio offerto;</w:t>
      </w:r>
    </w:p>
    <w:p w14:paraId="044F130A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 xml:space="preserve">che il bene è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libero e disponibile 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occupato/locato in forza di ______________________, con cessazione prevista il __________; e che sarà comunque consegnato libero da persone e cose, salvo quanto espressamente accettato dalla CMOP;</w:t>
      </w:r>
    </w:p>
    <w:p w14:paraId="689A29C4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sul bene gravano le seguenti ipoteche, pignoramenti, sequestri, domande giudiziali, servitù, vincoli, diritti di terzi o altre formalità: ______________________________; e che le formalità incompatibili saranno cancellate a cura e spese del venditore prima o contestualmente al trasferimento;</w:t>
      </w:r>
    </w:p>
    <w:p w14:paraId="7D413AD0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non sussistono contenziosi o procedimenti amministrativi, sanzionatori, esecutivi o concorsuali incidenti sul bene o sulla capacità di trasferirlo, fatta eccezione per quanto segue: ______________________________;</w:t>
      </w:r>
    </w:p>
    <w:p w14:paraId="4A7A2C02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 xml:space="preserve">che lo stato dei luoghi è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conforme ai titoli urbanistico-edilizi e alle planimetrie catastali 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interessato dalle difformità descritte nella relazione tecnica; e che ogni regolarizzazione necessaria al trasferimento sarà completata prima del rogito a cura e spese del venditore;</w:t>
      </w:r>
    </w:p>
    <w:p w14:paraId="4BF718AD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 xml:space="preserve">che la destinazione d’uso è ______________________________ e risulta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già compatibile con gli usi previsti 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adeguabile mediante la procedura e gli interventi descritti nella relazione tecnica;</w:t>
      </w:r>
    </w:p>
    <w:p w14:paraId="617A776B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lastRenderedPageBreak/>
        <w:t xml:space="preserve">che l’accesso carrabile è praticabile 24 ore su 24 ed è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autonomo 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esercitato in forza del seguente titolo stabile e opponibile: ______________________________; le eventuali limitazioni sono integralmente indicate nella scheda tecnica;</w:t>
      </w:r>
    </w:p>
    <w:p w14:paraId="32442428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l’immobile può ospitare, nei limiti specificati nell’Allegato B, i mezzi AIB e di Protezione Civile e, in via complementare, ulteriori automezzi CMOP, garantendo priorità operativa, accessi, manovre, ricovero, separazione funzionale e sicurezza;</w:t>
      </w:r>
    </w:p>
    <w:p w14:paraId="7B2BD5AA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 xml:space="preserve">che, per quanto noto, non sono presenti contaminazioni, rifiuti abbandonati o materiali pericolosi; quanto all’amianto: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assente  </w:t>
      </w: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presente/possibile, come descritto e documentato nella relazione tecnica;</w:t>
      </w:r>
    </w:p>
    <w:p w14:paraId="5BB0D15E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le attività eventualmente soggette al D.P.R. n. 151/2011, le autorizzazioni esistenti e gli adeguamenti necessari sono indicati nella relazione tecnica e nella scheda;</w:t>
      </w:r>
    </w:p>
    <w:p w14:paraId="295CF1AB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il bene potrà essere consegnato libero e utilizzabile entro 60 giorni dall’eventuale stipula, oppure entro il diverso termine motivato di giorni ______, per le ragioni: ______________________________;</w:t>
      </w:r>
    </w:p>
    <w:p w14:paraId="6DB003E3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il prezzo e tutte le condizioni economiche sono contenuti esclusivamente nell’Allegato C inserito nella separata Busta B e restano validi per 180 giorni dalla scadenza dell’avviso;</w:t>
      </w:r>
    </w:p>
    <w:p w14:paraId="14920258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che non ricorrono cause che impediscano di contrarre con una pubblica amministrazione, per quanto compatibili con la natura dell’operazione, né conflitti di interesse non dichiarati; eventuali circostanze rilevanti sono: ______________________________;</w:t>
      </w:r>
    </w:p>
    <w:p w14:paraId="4070AC95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di impegnarsi a comunicare tempestivamente ogni variazione rilevante, consentire sopralluoghi e verifiche tecniche e documentali e autorizzare la CMOP a chiedere riscontri agli uffici e alle amministrazioni competenti;</w:t>
      </w:r>
    </w:p>
    <w:p w14:paraId="3D9995F6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di aver indicato nella documentazione le informazioni di cui si chiede motivatamente la riservatezza, consapevole che la relativa dichiarazione non vincola la CMOP nell’esame delle istanze di accesso;</w:t>
      </w:r>
    </w:p>
    <w:p w14:paraId="481AE34C" w14:textId="77777777" w:rsidR="003E45EE" w:rsidRPr="005830D4" w:rsidRDefault="00857D0B" w:rsidP="00025F6A">
      <w:pPr>
        <w:numPr>
          <w:ilvl w:val="0"/>
          <w:numId w:val="5"/>
        </w:numPr>
        <w:spacing w:after="0" w:line="360" w:lineRule="auto"/>
        <w:ind w:hanging="436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sz w:val="22"/>
          <w:lang w:val="it-IT"/>
        </w:rPr>
        <w:t>di aver preso visione dell’informativa sul trattamento dei dati personali richiamata nell’avviso e di eleggere quale domicilio per le comunicazioni la PEC/e-mail sopra indicata.</w:t>
      </w:r>
    </w:p>
    <w:p w14:paraId="4A8EA7C9" w14:textId="77777777" w:rsidR="003E45EE" w:rsidRPr="005830D4" w:rsidRDefault="00857D0B" w:rsidP="00025F6A">
      <w:pPr>
        <w:pStyle w:val="Titolo1"/>
        <w:spacing w:before="0" w:after="0" w:line="360" w:lineRule="auto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5830D4">
        <w:rPr>
          <w:rFonts w:ascii="Times New Roman" w:hAnsi="Times New Roman" w:cs="Times New Roman"/>
          <w:color w:val="auto"/>
          <w:sz w:val="22"/>
          <w:szCs w:val="22"/>
          <w:lang w:val="it-IT"/>
        </w:rPr>
        <w:t>4. Documenti allegati alla Busta A</w:t>
      </w:r>
    </w:p>
    <w:p w14:paraId="5DC7A74E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documento di identità del sottoscrittore, se la firma non è digitale;</w:t>
      </w:r>
    </w:p>
    <w:p w14:paraId="4F6A3AA5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titolo di provenienza o nota di trascrizione;</w:t>
      </w:r>
    </w:p>
    <w:p w14:paraId="3958A794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procura o documentazione dei poteri di rappresentanza, se pertinente;</w:t>
      </w:r>
    </w:p>
    <w:p w14:paraId="1921B83A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visura catastale storica e attuale, estratto di mappa e planimetrie aggiornate;</w:t>
      </w:r>
    </w:p>
    <w:p w14:paraId="3DA54C48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Allegato B – Scheda tecnica dell’immobile, integralmente compilato;</w:t>
      </w:r>
    </w:p>
    <w:p w14:paraId="096C3D60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relazione tecnica sottoscritta da professionista abilitato;</w:t>
      </w:r>
    </w:p>
    <w:p w14:paraId="187B4FD6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planimetrie quotate con aree funzionali, accessi, aree esterne, parcheggi e manovre;</w:t>
      </w:r>
    </w:p>
    <w:p w14:paraId="4DB294EA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documentazione fotografica interna, esterna, degli accessi e della viabilità;</w:t>
      </w:r>
    </w:p>
    <w:p w14:paraId="5707BC7C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APE, ove dovuto, agibilità e certificazioni disponibili relative a impianti, strutture e prevenzione incendi;</w:t>
      </w:r>
    </w:p>
    <w:p w14:paraId="5ED6B4F7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lastRenderedPageBreak/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quadro degli interventi necessari, con tempi, costi stimati e soggetto onerato;</w:t>
      </w:r>
    </w:p>
    <w:p w14:paraId="6DE9525A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documentazione su vincoli, servitù, usi civici, rischi naturali, procedimenti e altre circostanze rilevanti;</w:t>
      </w:r>
    </w:p>
    <w:p w14:paraId="2B0932BE" w14:textId="77777777" w:rsidR="003E45EE" w:rsidRPr="005830D4" w:rsidRDefault="00857D0B" w:rsidP="00025F6A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Segoe UI Symbol" w:hAnsi="Segoe UI Symbol" w:cs="Segoe UI Symbol"/>
          <w:sz w:val="22"/>
          <w:lang w:val="it-IT"/>
        </w:rPr>
        <w:t>☐</w:t>
      </w:r>
      <w:r w:rsidRPr="005830D4">
        <w:rPr>
          <w:rFonts w:ascii="Times New Roman" w:hAnsi="Times New Roman" w:cs="Times New Roman"/>
          <w:sz w:val="22"/>
          <w:lang w:val="it-IT"/>
        </w:rPr>
        <w:t xml:space="preserve"> altro: ______________________________________________.</w:t>
      </w:r>
    </w:p>
    <w:p w14:paraId="1AEC7A2B" w14:textId="77777777" w:rsidR="003E45EE" w:rsidRPr="005830D4" w:rsidRDefault="00857D0B" w:rsidP="00025F6A">
      <w:pPr>
        <w:spacing w:after="0" w:line="360" w:lineRule="auto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 xml:space="preserve">Luogo e data: </w:t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7D17809C" w14:textId="77777777" w:rsidR="003E45EE" w:rsidRPr="005830D4" w:rsidRDefault="00857D0B" w:rsidP="00025F6A">
      <w:pPr>
        <w:spacing w:before="280"/>
        <w:jc w:val="right"/>
        <w:rPr>
          <w:rFonts w:ascii="Times New Roman" w:hAnsi="Times New Roman" w:cs="Times New Roman"/>
          <w:sz w:val="22"/>
          <w:lang w:val="it-IT"/>
        </w:rPr>
      </w:pPr>
      <w:r w:rsidRPr="005830D4">
        <w:rPr>
          <w:rFonts w:ascii="Times New Roman" w:hAnsi="Times New Roman" w:cs="Times New Roman"/>
          <w:b/>
          <w:sz w:val="22"/>
          <w:lang w:val="it-IT"/>
        </w:rPr>
        <w:t>Il proponente / legale rappresentante / procuratore</w:t>
      </w:r>
      <w:r w:rsidRPr="005830D4">
        <w:rPr>
          <w:rFonts w:ascii="Times New Roman" w:hAnsi="Times New Roman" w:cs="Times New Roman"/>
          <w:b/>
          <w:sz w:val="22"/>
          <w:lang w:val="it-IT"/>
        </w:rPr>
        <w:br/>
      </w:r>
      <w:r w:rsidRPr="005830D4">
        <w:rPr>
          <w:rFonts w:ascii="Times New Roman" w:hAnsi="Times New Roman" w:cs="Times New Roman"/>
          <w:sz w:val="22"/>
          <w:lang w:val="it-IT"/>
        </w:rPr>
        <w:t>____________________________</w:t>
      </w:r>
    </w:p>
    <w:p w14:paraId="6F6FDBFD" w14:textId="77777777" w:rsidR="00857D0B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</w:p>
    <w:p w14:paraId="4F76CD03" w14:textId="77777777" w:rsidR="00857D0B" w:rsidRPr="005830D4" w:rsidRDefault="00857D0B" w:rsidP="00025F6A">
      <w:pPr>
        <w:rPr>
          <w:rFonts w:ascii="Times New Roman" w:hAnsi="Times New Roman" w:cs="Times New Roman"/>
          <w:sz w:val="22"/>
          <w:lang w:val="it-IT"/>
        </w:rPr>
      </w:pPr>
    </w:p>
    <w:p w14:paraId="09ADDB55" w14:textId="45685AF9" w:rsidR="003E45EE" w:rsidRPr="005830D4" w:rsidRDefault="00857D0B" w:rsidP="00025F6A">
      <w:pPr>
        <w:rPr>
          <w:rFonts w:ascii="Times New Roman" w:hAnsi="Times New Roman" w:cs="Times New Roman"/>
          <w:sz w:val="22"/>
          <w:u w:val="single"/>
          <w:lang w:val="it-IT"/>
        </w:rPr>
      </w:pPr>
      <w:r w:rsidRPr="005830D4">
        <w:rPr>
          <w:rFonts w:ascii="Times New Roman" w:hAnsi="Times New Roman" w:cs="Times New Roman"/>
          <w:sz w:val="22"/>
          <w:u w:val="single"/>
          <w:lang w:val="it-IT"/>
        </w:rPr>
        <w:t>In caso di comproprietà, apporre la firma di tutti i comproprietari o allegare idonea procura.</w:t>
      </w:r>
    </w:p>
    <w:sectPr w:rsidR="003E45EE" w:rsidRPr="005830D4" w:rsidSect="00034616">
      <w:footerReference w:type="default" r:id="rId8"/>
      <w:pgSz w:w="11906" w:h="16838"/>
      <w:pgMar w:top="1077" w:right="1134" w:bottom="107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2AAD7" w14:textId="77777777" w:rsidR="00BD0D4E" w:rsidRDefault="00BD0D4E">
      <w:pPr>
        <w:spacing w:after="0" w:line="240" w:lineRule="auto"/>
      </w:pPr>
      <w:r>
        <w:separator/>
      </w:r>
    </w:p>
  </w:endnote>
  <w:endnote w:type="continuationSeparator" w:id="0">
    <w:p w14:paraId="3299DBBD" w14:textId="77777777" w:rsidR="00BD0D4E" w:rsidRDefault="00BD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6909" w14:textId="026D5073" w:rsidR="003E45EE" w:rsidRDefault="003E45EE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BC77" w14:textId="77777777" w:rsidR="00BD0D4E" w:rsidRDefault="00BD0D4E">
      <w:pPr>
        <w:spacing w:after="0" w:line="240" w:lineRule="auto"/>
      </w:pPr>
      <w:r>
        <w:separator/>
      </w:r>
    </w:p>
  </w:footnote>
  <w:footnote w:type="continuationSeparator" w:id="0">
    <w:p w14:paraId="73116140" w14:textId="77777777" w:rsidR="00BD0D4E" w:rsidRDefault="00BD0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A993623"/>
    <w:multiLevelType w:val="singleLevel"/>
    <w:tmpl w:val="3F761EE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70"/>
      </w:pPr>
      <w:rPr>
        <w:rFonts w:ascii="Symbol" w:hAnsi="Symbol"/>
      </w:rPr>
    </w:lvl>
  </w:abstractNum>
  <w:abstractNum w:abstractNumId="10" w15:restartNumberingAfterBreak="0">
    <w:nsid w:val="104D0753"/>
    <w:multiLevelType w:val="hybridMultilevel"/>
    <w:tmpl w:val="45C6533C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5CA9"/>
    <w:multiLevelType w:val="singleLevel"/>
    <w:tmpl w:val="0410000F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3CA70F4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28187896">
    <w:abstractNumId w:val="11"/>
  </w:num>
  <w:num w:numId="2" w16cid:durableId="2067142385">
    <w:abstractNumId w:val="11"/>
    <w:lvlOverride w:ilvl="0">
      <w:startOverride w:val="1"/>
    </w:lvlOverride>
  </w:num>
  <w:num w:numId="3" w16cid:durableId="2147045858">
    <w:abstractNumId w:val="11"/>
    <w:lvlOverride w:ilvl="0">
      <w:startOverride w:val="1"/>
    </w:lvlOverride>
  </w:num>
  <w:num w:numId="4" w16cid:durableId="153304198">
    <w:abstractNumId w:val="12"/>
  </w:num>
  <w:num w:numId="5" w16cid:durableId="1047029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F6A"/>
    <w:rsid w:val="00034616"/>
    <w:rsid w:val="0006063C"/>
    <w:rsid w:val="0012100E"/>
    <w:rsid w:val="0015074B"/>
    <w:rsid w:val="0029639D"/>
    <w:rsid w:val="00326F90"/>
    <w:rsid w:val="003E45EE"/>
    <w:rsid w:val="005830D4"/>
    <w:rsid w:val="00737ADC"/>
    <w:rsid w:val="007A0FA7"/>
    <w:rsid w:val="007F68DD"/>
    <w:rsid w:val="00857D0B"/>
    <w:rsid w:val="008914B2"/>
    <w:rsid w:val="009661B2"/>
    <w:rsid w:val="00AA1D8D"/>
    <w:rsid w:val="00B238C6"/>
    <w:rsid w:val="00B47730"/>
    <w:rsid w:val="00BD0D4E"/>
    <w:rsid w:val="00CB0664"/>
    <w:rsid w:val="00EF4D28"/>
    <w:rsid w:val="00F3660A"/>
    <w:rsid w:val="00F8625D"/>
    <w:rsid w:val="00F86E4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F1F3E"/>
  <w14:defaultImageDpi w14:val="300"/>
  <w15:docId w15:val="{B7A4B0E4-003D-473A-BAD5-028CA6B27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00" w:line="264" w:lineRule="auto"/>
      <w:jc w:val="both"/>
    </w:pPr>
    <w:rPr>
      <w:rFonts w:ascii="Calibri" w:hAnsi="Calibri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F4E79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7365D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tabs>
        <w:tab w:val="num" w:pos="720"/>
      </w:tabs>
      <w:ind w:left="720" w:hanging="360"/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tabs>
        <w:tab w:val="num" w:pos="360"/>
      </w:tabs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tabs>
        <w:tab w:val="num" w:pos="360"/>
      </w:tabs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tabs>
        <w:tab w:val="num" w:pos="360"/>
      </w:tabs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Lead">
    <w:name w:val="Legal Lead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Allegati A, B e C all’avviso esplorativo per immobili CMOP</vt:lpstr>
      <vt:lpstr/>
    </vt:vector>
  </TitlesOfParts>
  <Manager/>
  <Company/>
  <LinksUpToDate>false</LinksUpToDate>
  <CharactersWithSpaces>7954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Allegati A, B e C all’avviso esplorativo per immobili CMOP</dc:title>
  <dc:subject>Ricerca di immobili per il Servizio AIB e Protezione Civile</dc:subject>
  <dc:creator>Comunità Montana dell’Oltrepò Pavese</dc:creator>
  <cp:keywords>CMOP, AIB, Protezione Civile, immobili, avviso esplorativo</cp:keywords>
  <dc:description>generated by python-docx</dc:description>
  <cp:lastModifiedBy>Stefania Camerini</cp:lastModifiedBy>
  <cp:revision>7</cp:revision>
  <dcterms:created xsi:type="dcterms:W3CDTF">2026-08-06T18:34:00Z</dcterms:created>
  <dcterms:modified xsi:type="dcterms:W3CDTF">2026-08-07T15:46:00Z</dcterms:modified>
  <cp:category/>
</cp:coreProperties>
</file>